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ОБЩИЕ ПОЛОЖЕНИЯ:</w:t>
      </w: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Общественные сауны «Термы Александрия» являются частью оздоровительного центра «Термы Александрия». Каждый Гость обязан ознакомиться с данными правилами до начала пользования Сауной. Пользование Сауной означает принятие данных правил целиком, без каких-либо исключений. Гость, не согласный с данными правилами, не допускается пользованием сауной.</w:t>
      </w: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 Оформление посещения саун и оплата всех услуг сауны осуществляется администраторами на стойки </w:t>
      </w:r>
      <w:proofErr w:type="spellStart"/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рецепцииотеля</w:t>
      </w:r>
      <w:proofErr w:type="gramStart"/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.Г</w:t>
      </w:r>
      <w:proofErr w:type="gramEnd"/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ости</w:t>
      </w:r>
      <w:proofErr w:type="spellEnd"/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, проживающие в отеле имеют право на безлимитное посещение саун и термального бассейна.</w:t>
      </w: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Время работы саун с 8 до 22 часов. Вход посетителей в сауны прекращается за 30 минут до окончания его работы.</w:t>
      </w: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 После оформления посещения саун гость получает специальный браслет-чип и проходит в помещение саун по внутренней территории. В персональной кабинке раздевалок  саун гость переодевается в купальный костюм и проходит в душевые кабины саун. Далее по своему усмотрению гость посещает либо в саун</w:t>
      </w:r>
      <w:proofErr w:type="gramStart"/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ы(</w:t>
      </w:r>
      <w:proofErr w:type="gramEnd"/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финская и турецкая), либо термальный источник оздоровительного комплекса.  </w:t>
      </w: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ОСНОВНЫЕ И ДОПОЛНИТЕЛЬНЫЕ УСЛУГИ:</w:t>
      </w: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Услуги Сауны предоставляются посетителям за плату по прейскурантам, утвержденным в установленном порядке администрацией комплекса.</w:t>
      </w: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Не подлежат возврату или обмену предварительно приобретенные или забронированные посетителями билеты на пользования Сауной, кроме случаев закрытия </w:t>
      </w:r>
      <w:proofErr w:type="spellStart"/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саунпо</w:t>
      </w:r>
      <w:proofErr w:type="spellEnd"/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техническим причинам.</w:t>
      </w: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Посетителям саун предоставляются за дополнительную плату по прейскуранту следующие дополнительные услуги:</w:t>
      </w:r>
    </w:p>
    <w:p w:rsidR="00721ECC" w:rsidRPr="00721ECC" w:rsidRDefault="00721ECC" w:rsidP="00721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прокат банного белья (полотенец, простыней)</w:t>
      </w:r>
    </w:p>
    <w:p w:rsidR="00721ECC" w:rsidRPr="00721ECC" w:rsidRDefault="00721ECC" w:rsidP="00721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предметов личной гигиены (шампуней, мочалок, расчесок, банных тапочек и т. д.)</w:t>
      </w:r>
    </w:p>
    <w:p w:rsidR="00721ECC" w:rsidRPr="00721ECC" w:rsidRDefault="00721ECC" w:rsidP="00721E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Продажа напитков и легких закусок в </w:t>
      </w:r>
      <w:proofErr w:type="spellStart"/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фитобаре</w:t>
      </w:r>
      <w:proofErr w:type="spellEnd"/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саун.</w:t>
      </w: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Оказание услуг внутри Сауны, расчеты за услуги производятся с применением персональных браслетов-чипов, выдаваемых одновременно с оплатой за сеанс.</w:t>
      </w: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Сохранность ценных вещей, документов и денег гарантируется Вашим персональным браслетом-чипом. Администрация не несет ответственности за сохранность вещей в персональной кабинке, если браслет-чип (являющийся ключом от персональной кабинки посетителя) был утерей или снят с руки посетителя и оставлен без присмотра не по вине сотрудников Сауны.</w:t>
      </w: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УСЛОВИЯ ПОСЕЩЕНИЯ БАНИ ДЛЯ ДЕТЕЙ:</w:t>
      </w:r>
    </w:p>
    <w:p w:rsidR="00721ECC" w:rsidRPr="00721ECC" w:rsidRDefault="00721ECC" w:rsidP="00721E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Дети до 12 лет допускаются в бани только в сопровождении взрослых.</w:t>
      </w:r>
    </w:p>
    <w:p w:rsidR="00721ECC" w:rsidRPr="00721ECC" w:rsidRDefault="00721ECC" w:rsidP="00721E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Мальчики до 3 лет допускаются в женское отделение раздевалки. </w:t>
      </w: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ЗАПРЕЩАЕТСЯ:</w:t>
      </w:r>
    </w:p>
    <w:p w:rsidR="00721ECC" w:rsidRPr="00721ECC" w:rsidRDefault="00721ECC" w:rsidP="00721E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Распивать спиртные и прохладительные напитки, употреблять продукты, приобретенные вне Сауны.</w:t>
      </w:r>
    </w:p>
    <w:p w:rsidR="00721ECC" w:rsidRPr="00721ECC" w:rsidRDefault="00721ECC" w:rsidP="00721E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Вносить в мыльные и парильные отделения стеклянную посуду, пользоваться во всех помещениях мазями, кремами, </w:t>
      </w:r>
      <w:proofErr w:type="spellStart"/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скрабами</w:t>
      </w:r>
      <w:proofErr w:type="spellEnd"/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, </w:t>
      </w:r>
      <w:proofErr w:type="spellStart"/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пилингами</w:t>
      </w:r>
      <w:proofErr w:type="spellEnd"/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с резкими запахами и оставляющими перед, во время и после использования видимые следы, за исключением помещения моечного отделения.</w:t>
      </w:r>
    </w:p>
    <w:p w:rsidR="00721ECC" w:rsidRPr="00721ECC" w:rsidRDefault="00721ECC" w:rsidP="00721E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Находится в общих помещениях саун без купальников.</w:t>
      </w:r>
    </w:p>
    <w:p w:rsidR="00721ECC" w:rsidRPr="00721ECC" w:rsidRDefault="00721ECC" w:rsidP="00721E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Находится в общих помещениях саун в верхней одежде.</w:t>
      </w:r>
    </w:p>
    <w:p w:rsidR="00721ECC" w:rsidRPr="00721ECC" w:rsidRDefault="00721ECC" w:rsidP="00721E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Находиться в любых помещениях Сауны без специальных банных тапочек.</w:t>
      </w:r>
    </w:p>
    <w:p w:rsidR="00721ECC" w:rsidRPr="00721ECC" w:rsidRDefault="00721ECC" w:rsidP="00721E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Производить расчет за оказанные услуги в любом месте и любому сотруднику Сауны за исключением </w:t>
      </w:r>
      <w:proofErr w:type="spellStart"/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стойкиадминистратора</w:t>
      </w:r>
      <w:proofErr w:type="spellEnd"/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на стойке рецепции по предъявлению персонального чипа-браслета</w:t>
      </w:r>
    </w:p>
    <w:p w:rsidR="00721ECC" w:rsidRPr="00721ECC" w:rsidRDefault="00721ECC" w:rsidP="00721E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Вносить воду в парные отделения, кроме воды, предназначенной для подачи на каменку.</w:t>
      </w:r>
    </w:p>
    <w:p w:rsidR="00721ECC" w:rsidRPr="00721ECC" w:rsidRDefault="00721ECC" w:rsidP="00721E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lastRenderedPageBreak/>
        <w:t>Пользоваться вениками в парных отделениях саун.</w:t>
      </w:r>
    </w:p>
    <w:p w:rsidR="00721ECC" w:rsidRPr="00721ECC" w:rsidRDefault="00721ECC" w:rsidP="00721E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Курение во всех помещениях Сауны за исключением специально отведенного для курения места на прилегающей территории</w:t>
      </w: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РЕКОМЕНДУЕТСЯ:</w:t>
      </w:r>
    </w:p>
    <w:p w:rsidR="00721ECC" w:rsidRPr="00721ECC" w:rsidRDefault="00721ECC" w:rsidP="00721E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Предварительное бронирование билетов</w:t>
      </w:r>
    </w:p>
    <w:p w:rsidR="00721ECC" w:rsidRPr="00721ECC" w:rsidRDefault="00721ECC" w:rsidP="00721E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Не разговаривать громко в парилках и залах отдыха</w:t>
      </w:r>
    </w:p>
    <w:p w:rsidR="00721ECC" w:rsidRPr="00721ECC" w:rsidRDefault="00721ECC" w:rsidP="00721E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Париться и мыться, не доставляя неудобства другим посетителям</w:t>
      </w:r>
    </w:p>
    <w:p w:rsidR="00721ECC" w:rsidRPr="00721ECC" w:rsidRDefault="00721ECC" w:rsidP="00721E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При гигиенической обработке тела не мочить голову, чтобы не вызвать в парной ее перегрева</w:t>
      </w:r>
    </w:p>
    <w:p w:rsidR="00721ECC" w:rsidRPr="00721ECC" w:rsidRDefault="00721ECC" w:rsidP="00721E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Войдя в парную, не забираться сразу на верхнюю полку, где температура наиболее высокая. Чтобы привыкнуть к жару в парной, лучше всего 4-5 минут посидеть или полежать на нижней полке. Нужно учесть, что если вы сидите, температура у ног примерно на 15°C ниже, чем у головы. Знатоки утверждают, что в сидячем положении в парной нагрузка на организм увеличивается почти в два раза. При переходе из горизонтального положения в стоячее следует сделать паузу: посидеть 2-3 минуты. Рекомендуемое время нахождения в парной не должно быть очень продолжительным: 2-4 захода в парную по 8-10 минут.</w:t>
      </w: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·         Создание в парной по </w:t>
      </w:r>
      <w:proofErr w:type="gramStart"/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желанию</w:t>
      </w:r>
      <w:proofErr w:type="gramEnd"/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 xml:space="preserve"> как сухих, так и влажных (паровых) микроклиматических условий, которые достигаются дозированным поливом воды на раскаленные чугунные чушки. Следует иметь в виду, что сухие микроклиматические условия с низкой (в пределах 10-30%) относительной влажностью - менее нагрузочные для организма человека, чем влажные паровые при одной и той же температуре. </w:t>
      </w: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</w:p>
    <w:p w:rsidR="00721ECC" w:rsidRPr="00721ECC" w:rsidRDefault="00721ECC" w:rsidP="00721E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НЕ РЕКОМЕНДУЕТСЯ ПОСЕЩЕНИЕ САУНЫ:</w:t>
      </w:r>
    </w:p>
    <w:p w:rsidR="00721ECC" w:rsidRPr="00721ECC" w:rsidRDefault="00721ECC" w:rsidP="00721E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при беременности</w:t>
      </w:r>
    </w:p>
    <w:p w:rsidR="00721ECC" w:rsidRPr="00721ECC" w:rsidRDefault="00721ECC" w:rsidP="00721E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при онкологических заболеваниях в любой стадии</w:t>
      </w:r>
    </w:p>
    <w:p w:rsidR="00721ECC" w:rsidRPr="00721ECC" w:rsidRDefault="00721ECC" w:rsidP="00721E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при обострении хронических заболеваний любых органов и систем организма</w:t>
      </w:r>
    </w:p>
    <w:p w:rsidR="00721ECC" w:rsidRPr="00721ECC" w:rsidRDefault="00721ECC" w:rsidP="00721E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при повышенной температуре</w:t>
      </w:r>
    </w:p>
    <w:p w:rsidR="00721ECC" w:rsidRPr="00721ECC" w:rsidRDefault="00721ECC" w:rsidP="00721E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больным активной формой туберкулеза</w:t>
      </w:r>
    </w:p>
    <w:p w:rsidR="00721ECC" w:rsidRPr="00721ECC" w:rsidRDefault="00721ECC" w:rsidP="00721E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при склонности к кровотечениям и тромбозам</w:t>
      </w:r>
    </w:p>
    <w:p w:rsidR="00721ECC" w:rsidRPr="00721ECC" w:rsidRDefault="00721ECC" w:rsidP="00721E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при выраженном атеросклерозе сосудов</w:t>
      </w:r>
    </w:p>
    <w:p w:rsidR="00721ECC" w:rsidRPr="00721ECC" w:rsidRDefault="00721ECC" w:rsidP="00721E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при любых инфекционных заболеваниях кожи</w:t>
      </w:r>
    </w:p>
    <w:p w:rsidR="00721ECC" w:rsidRPr="00721ECC" w:rsidRDefault="00721ECC" w:rsidP="00721E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во время гриппа, ОРЗ и ангины</w:t>
      </w:r>
    </w:p>
    <w:p w:rsidR="00721ECC" w:rsidRPr="00721ECC" w:rsidRDefault="00721ECC" w:rsidP="00721E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ишемическая болезнь сердца, эпилепсия, острый инфаркт миокарда, бронхиальная астма, гипертоническая болезнь II и III стадии - люди с такими диагнозами составляют группу повышенного риска при посещении Бани.</w:t>
      </w:r>
    </w:p>
    <w:p w:rsidR="00721ECC" w:rsidRPr="00721ECC" w:rsidRDefault="00721ECC" w:rsidP="00721EC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</w:pPr>
      <w:r w:rsidRPr="00721ECC">
        <w:rPr>
          <w:rFonts w:ascii="Helvetica" w:eastAsia="Times New Roman" w:hAnsi="Helvetica" w:cs="Helvetica"/>
          <w:color w:val="191919"/>
          <w:spacing w:val="5"/>
          <w:sz w:val="21"/>
          <w:szCs w:val="21"/>
          <w:lang w:eastAsia="ru-RU"/>
        </w:rPr>
        <w:t> </w:t>
      </w:r>
      <w:r w:rsidRPr="00721ECC">
        <w:rPr>
          <w:rFonts w:ascii="Helvetica" w:eastAsia="Times New Roman" w:hAnsi="Helvetica" w:cs="Helvetica"/>
          <w:b/>
          <w:bCs/>
          <w:color w:val="191919"/>
          <w:spacing w:val="5"/>
          <w:sz w:val="21"/>
          <w:szCs w:val="21"/>
          <w:lang w:eastAsia="ru-RU"/>
        </w:rPr>
        <w:t>Администрация оздоровительного комплекса «Термы Александрии»</w:t>
      </w:r>
    </w:p>
    <w:p w:rsidR="00373845" w:rsidRDefault="00373845">
      <w:bookmarkStart w:id="0" w:name="_GoBack"/>
      <w:bookmarkEnd w:id="0"/>
    </w:p>
    <w:sectPr w:rsidR="0037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7D2"/>
    <w:multiLevelType w:val="multilevel"/>
    <w:tmpl w:val="457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04AD7"/>
    <w:multiLevelType w:val="multilevel"/>
    <w:tmpl w:val="D040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11D77"/>
    <w:multiLevelType w:val="multilevel"/>
    <w:tmpl w:val="4F24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41279"/>
    <w:multiLevelType w:val="multilevel"/>
    <w:tmpl w:val="9C92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7229F"/>
    <w:multiLevelType w:val="multilevel"/>
    <w:tmpl w:val="EE5E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B2"/>
    <w:rsid w:val="00373845"/>
    <w:rsid w:val="00721ECC"/>
    <w:rsid w:val="009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</dc:creator>
  <cp:keywords/>
  <dc:description/>
  <cp:lastModifiedBy>Малков </cp:lastModifiedBy>
  <cp:revision>3</cp:revision>
  <dcterms:created xsi:type="dcterms:W3CDTF">2020-03-14T11:54:00Z</dcterms:created>
  <dcterms:modified xsi:type="dcterms:W3CDTF">2020-03-14T11:54:00Z</dcterms:modified>
</cp:coreProperties>
</file>