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71" w:rsidRDefault="00E71F71" w:rsidP="00E71F71">
      <w:pPr>
        <w:pStyle w:val="a3"/>
        <w:jc w:val="center"/>
        <w:rPr>
          <w:rFonts w:ascii="xalibri" w:hAnsi="xalibri"/>
          <w:color w:val="000000"/>
        </w:rPr>
      </w:pPr>
      <w:r>
        <w:rPr>
          <w:rStyle w:val="a4"/>
          <w:rFonts w:ascii="xalibri" w:hAnsi="xalibri"/>
          <w:color w:val="000000"/>
        </w:rPr>
        <w:t>Наш оздоровительный це</w:t>
      </w:r>
      <w:r w:rsidR="003A4A8D">
        <w:rPr>
          <w:rStyle w:val="a4"/>
          <w:rFonts w:ascii="xalibri" w:hAnsi="xalibri"/>
          <w:color w:val="000000"/>
        </w:rPr>
        <w:t>нтр  «Термы Александрия»  дорожи</w:t>
      </w:r>
      <w:r>
        <w:rPr>
          <w:rStyle w:val="a4"/>
          <w:rFonts w:ascii="xalibri" w:hAnsi="xalibri"/>
          <w:color w:val="000000"/>
        </w:rPr>
        <w:t>т доверием своих Гостей и Партнеров </w:t>
      </w:r>
    </w:p>
    <w:p w:rsidR="00E71F71" w:rsidRDefault="00E71F71" w:rsidP="00E71F71">
      <w:pPr>
        <w:pStyle w:val="a3"/>
        <w:spacing w:before="0" w:beforeAutospacing="0" w:after="0" w:afterAutospacing="0" w:line="360" w:lineRule="auto"/>
        <w:jc w:val="both"/>
        <w:rPr>
          <w:rFonts w:ascii="xalibri" w:hAnsi="xalibri"/>
          <w:color w:val="000000"/>
        </w:rPr>
      </w:pPr>
      <w:r>
        <w:rPr>
          <w:rStyle w:val="a4"/>
          <w:rFonts w:ascii="xalibri" w:hAnsi="xalibri"/>
          <w:color w:val="000000"/>
        </w:rPr>
        <w:t>         </w:t>
      </w:r>
      <w:r>
        <w:rPr>
          <w:rFonts w:ascii="xalibri" w:hAnsi="xalibri"/>
          <w:color w:val="000000"/>
        </w:rPr>
        <w:t>Поэтому в данном документе, опубликованном на нашем сайте, Вы можете увидеть исчерпывающую информацию о том, какая информация о персональных данных наших гостей собирается и как эта информация нами используется.</w:t>
      </w:r>
    </w:p>
    <w:p w:rsidR="00E71F71" w:rsidRDefault="003A4A8D" w:rsidP="00E71F71">
      <w:pPr>
        <w:pStyle w:val="a3"/>
        <w:spacing w:before="0" w:beforeAutospacing="0" w:after="0" w:afterAutospacing="0" w:line="360" w:lineRule="auto"/>
        <w:jc w:val="both"/>
        <w:rPr>
          <w:rFonts w:ascii="xalibri" w:hAnsi="xalibri"/>
          <w:color w:val="000000"/>
        </w:rPr>
      </w:pPr>
      <w:r>
        <w:rPr>
          <w:rFonts w:ascii="xalibri" w:hAnsi="xalibri"/>
          <w:color w:val="000000"/>
        </w:rPr>
        <w:t>            Наш ОЦ гарантируе</w:t>
      </w:r>
      <w:r w:rsidR="00E71F71">
        <w:rPr>
          <w:rFonts w:ascii="xalibri" w:hAnsi="xalibri"/>
          <w:color w:val="000000"/>
        </w:rPr>
        <w:t>т, что персональные данные, полученные от гостя, обрабатываются в соответствии и в целях соблюдения Федерального Закона № 152-ФЗ «О персональных данных» (от 27.07.2006 г.),  законов и постановлений о миграционном учете граждан РФ и иностранных граждан, обеспечения сохранности имущества отеля и получения гостиничной услуги; с использованием всех необходимых организационно-технических мер по обеспечению безопасности персональных данных в пределах компетенции отеля, во избежание любых изменений, утраты, незаконного использования и не санкционированного доступа.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Наши гостиницы несут ответственность за надлежащее конфиденциальное обращение с данными гостя, переданными в частности к бронированию через Интернет.</w:t>
      </w:r>
    </w:p>
    <w:p w:rsidR="00E71F71" w:rsidRDefault="00E71F71" w:rsidP="00E71F71">
      <w:pPr>
        <w:pStyle w:val="a3"/>
        <w:jc w:val="center"/>
        <w:rPr>
          <w:rFonts w:ascii="xalibri" w:hAnsi="xalibri"/>
          <w:color w:val="000000"/>
        </w:rPr>
      </w:pPr>
      <w:r>
        <w:rPr>
          <w:rStyle w:val="a4"/>
          <w:rFonts w:ascii="xalibri" w:hAnsi="xalibri"/>
          <w:color w:val="000000"/>
        </w:rPr>
        <w:t> </w:t>
      </w:r>
    </w:p>
    <w:p w:rsidR="00E71F71" w:rsidRDefault="00E71F71" w:rsidP="00E71F71">
      <w:pPr>
        <w:pStyle w:val="a3"/>
        <w:jc w:val="center"/>
        <w:rPr>
          <w:rFonts w:ascii="xalibri" w:hAnsi="xalibri"/>
          <w:color w:val="000000"/>
        </w:rPr>
      </w:pPr>
      <w:r>
        <w:rPr>
          <w:rStyle w:val="a4"/>
          <w:rFonts w:ascii="xalibri" w:hAnsi="xalibri"/>
          <w:color w:val="000000"/>
        </w:rPr>
        <w:t>Использование сайта гостиницы, бронирование номера, рассылка новостей</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 xml:space="preserve">            Вы можете использовать наш сайт без указания каких-либо сведений о Вашей личности, т.е. возможен анонимный просмотр предложений гостиницы. Вы можете получать информацию о ценах, описание наших гостиниц и их услуг, просматривать наши специальные предложения. Для успешного бронирования номера на определенные даты от Вас потребуются контактные данные, позволяющие сотрудникам гостиницы выслать вам в ответ подтверждение, и далее уже вам — уверенно воспользоваться </w:t>
      </w:r>
      <w:proofErr w:type="gramStart"/>
      <w:r>
        <w:rPr>
          <w:rFonts w:ascii="xalibri" w:hAnsi="xalibri"/>
          <w:color w:val="000000"/>
        </w:rPr>
        <w:t>нашими</w:t>
      </w:r>
      <w:proofErr w:type="gramEnd"/>
      <w:r>
        <w:rPr>
          <w:rFonts w:ascii="xalibri" w:hAnsi="xalibri"/>
          <w:color w:val="000000"/>
        </w:rPr>
        <w:t xml:space="preserve"> услугами.</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            Наши гостиницы не передают третьим лицам персональные данные гостей.</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В случае бронирования номера сохраняются следующие сведения: имя и фамилия, адрес, номер телефона, адрес электронной почты, даты по бронированию номера, время прибытия и отъезда, а также «дополнительная информация для Отеля» (если она Вами введена). Также регистрируется момент бронирования и IP-адрес, с которого было выполнено бронирование.</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 xml:space="preserve">            В целях предоставления гостиничной услуги ваши данные используются для однозначной однократной идентификации Вашего бронирования, его исполнения и </w:t>
      </w:r>
      <w:r>
        <w:rPr>
          <w:rFonts w:ascii="xalibri" w:hAnsi="xalibri"/>
          <w:color w:val="000000"/>
        </w:rPr>
        <w:lastRenderedPageBreak/>
        <w:t>расчетов по нему. Кроме подтверждения вашего бронирования, возможно получение вами всех изменений Ваших бронирований или Ваших данных.</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 xml:space="preserve">            В момент заезда и регистрации в гостинице Вы заключаете соглашение на использование ваших личных данных в конкретных ограниченных целях. После выезда из гостиницы и при вашем согласии Вы сможете получать и использовать к вашей выгоде специальные предложения гостиницы. Гостиница будет использовать только Ваш адрес электронной </w:t>
      </w:r>
      <w:proofErr w:type="gramStart"/>
      <w:r>
        <w:rPr>
          <w:rFonts w:ascii="xalibri" w:hAnsi="xalibri"/>
          <w:color w:val="000000"/>
        </w:rPr>
        <w:t>почты</w:t>
      </w:r>
      <w:proofErr w:type="gramEnd"/>
      <w:r>
        <w:rPr>
          <w:rFonts w:ascii="xalibri" w:hAnsi="xalibri"/>
          <w:color w:val="000000"/>
        </w:rPr>
        <w:t xml:space="preserve"> и информировать Вас только о собственных предложениях. Не дав своего согласия Вы, разумеется, не сможете получать информацию о выгодных для вас ценах. При отказе от рассылки новостей адрес Вашей электронной почты будет удален из списка получателей. В любой момент данные действия со стороны Гостиницы будут остановлены на основании полученного от вас письменного заявления с просьбой прекратить обработку ваших персональных данных </w:t>
      </w:r>
      <w:proofErr w:type="gramStart"/>
      <w:r>
        <w:rPr>
          <w:rFonts w:ascii="xalibri" w:hAnsi="xalibri"/>
          <w:color w:val="000000"/>
        </w:rPr>
        <w:t>с даты получения</w:t>
      </w:r>
      <w:proofErr w:type="gramEnd"/>
      <w:r>
        <w:rPr>
          <w:rFonts w:ascii="xalibri" w:hAnsi="xalibri"/>
          <w:color w:val="000000"/>
        </w:rPr>
        <w:t xml:space="preserve"> вашего заявления отелем.</w:t>
      </w:r>
    </w:p>
    <w:p w:rsidR="00E71F71" w:rsidRDefault="00E71F71" w:rsidP="00E71F71">
      <w:pPr>
        <w:pStyle w:val="a3"/>
        <w:rPr>
          <w:rFonts w:ascii="xalibri" w:hAnsi="xalibri"/>
          <w:color w:val="000000"/>
        </w:rPr>
      </w:pPr>
      <w:r>
        <w:rPr>
          <w:rFonts w:ascii="xalibri" w:hAnsi="xalibri"/>
          <w:color w:val="000000"/>
        </w:rPr>
        <w:t> </w:t>
      </w:r>
    </w:p>
    <w:p w:rsidR="00E71F71" w:rsidRDefault="00E71F71" w:rsidP="00E71F71">
      <w:pPr>
        <w:pStyle w:val="a3"/>
        <w:jc w:val="center"/>
        <w:rPr>
          <w:rFonts w:ascii="xalibri" w:hAnsi="xalibri"/>
          <w:color w:val="000000"/>
        </w:rPr>
      </w:pPr>
      <w:r>
        <w:rPr>
          <w:rStyle w:val="a4"/>
          <w:rFonts w:ascii="xalibri" w:hAnsi="xalibri"/>
          <w:color w:val="000000"/>
        </w:rPr>
        <w:t>Передача данных третьим лицам</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            Наши гостиницы не сохраняют, не продают и не передают третьим лицам персональные данные гостей, за исключением случаев, когда предоставление информации является особой обязанностью в соответствии с законом РФ. Уважительное отношение к личной информации является частью корпоративной этики отеля.</w:t>
      </w:r>
    </w:p>
    <w:p w:rsidR="00E71F71" w:rsidRDefault="00E71F71" w:rsidP="00E71F71">
      <w:pPr>
        <w:pStyle w:val="a3"/>
        <w:rPr>
          <w:rFonts w:ascii="xalibri" w:hAnsi="xalibri"/>
          <w:color w:val="000000"/>
        </w:rPr>
      </w:pPr>
      <w:r>
        <w:rPr>
          <w:rFonts w:ascii="xalibri" w:hAnsi="xalibri"/>
          <w:color w:val="000000"/>
        </w:rPr>
        <w:t> </w:t>
      </w:r>
    </w:p>
    <w:p w:rsidR="00E71F71" w:rsidRDefault="00E71F71" w:rsidP="00E71F71">
      <w:pPr>
        <w:pStyle w:val="a3"/>
        <w:jc w:val="center"/>
        <w:rPr>
          <w:rFonts w:ascii="xalibri" w:hAnsi="xalibri"/>
          <w:color w:val="000000"/>
        </w:rPr>
      </w:pPr>
      <w:r>
        <w:rPr>
          <w:rStyle w:val="a4"/>
          <w:rFonts w:ascii="xalibri" w:hAnsi="xalibri"/>
          <w:color w:val="000000"/>
        </w:rPr>
        <w:t>Ваше право на получение сведений</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            В соответствии с законом о защите персональной информации Вам предоставляется право на получение сведений о Ваших сохраненных данных, а также, при необходимости, право на корректировку, блокирование или удаление этих данных.</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Свои вопросы, жалобы и заявления относительно сбора, обработки или использования персональных данных направляйте, пожалуйста, в адрес гостиниц, указанных на сайте </w:t>
      </w:r>
      <w:proofErr w:type="spellStart"/>
      <w:r>
        <w:rPr>
          <w:rStyle w:val="a4"/>
          <w:rFonts w:ascii="xalibri" w:hAnsi="xalibri"/>
          <w:color w:val="000000"/>
        </w:rPr>
        <w:t>горячийисточник</w:t>
      </w:r>
      <w:proofErr w:type="spellEnd"/>
      <w:r>
        <w:rPr>
          <w:rStyle w:val="a4"/>
          <w:rFonts w:ascii="xalibri" w:hAnsi="xalibri"/>
          <w:color w:val="000000"/>
        </w:rPr>
        <w:t xml:space="preserve"> 74.рф.</w:t>
      </w:r>
    </w:p>
    <w:p w:rsidR="00E71F71" w:rsidRDefault="00E71F71" w:rsidP="00E71F71">
      <w:pPr>
        <w:pStyle w:val="a3"/>
        <w:spacing w:before="0" w:beforeAutospacing="0" w:after="0" w:afterAutospacing="0" w:line="360" w:lineRule="auto"/>
        <w:ind w:firstLine="709"/>
        <w:jc w:val="both"/>
        <w:rPr>
          <w:rFonts w:ascii="xalibri" w:hAnsi="xalibri"/>
          <w:color w:val="000000"/>
        </w:rPr>
      </w:pPr>
      <w:r>
        <w:rPr>
          <w:rFonts w:ascii="xalibri" w:hAnsi="xalibri"/>
          <w:color w:val="000000"/>
        </w:rPr>
        <w:t>            В процессе рассмотрения Вашего персонального письменного обращения наши отели гарантирует обеспечение конфиденциальности предоставленных вами сведений.</w:t>
      </w:r>
    </w:p>
    <w:p w:rsidR="003A4A8D" w:rsidRPr="00626E56" w:rsidRDefault="00626E56" w:rsidP="003A4A8D">
      <w:pPr>
        <w:pStyle w:val="a3"/>
        <w:pageBreakBefore/>
        <w:jc w:val="right"/>
        <w:rPr>
          <w:rStyle w:val="a4"/>
          <w:rFonts w:ascii="xalibri" w:hAnsi="xalibri"/>
          <w:color w:val="000000"/>
        </w:rPr>
      </w:pPr>
      <w:r w:rsidRPr="00626E56">
        <w:rPr>
          <w:rStyle w:val="a4"/>
          <w:rFonts w:ascii="xalibri" w:hAnsi="xalibri"/>
          <w:color w:val="000000"/>
        </w:rPr>
        <w:lastRenderedPageBreak/>
        <w:t xml:space="preserve">Утверждено Приказом №  7 </w:t>
      </w:r>
      <w:r w:rsidR="003A4A8D" w:rsidRPr="00626E56">
        <w:rPr>
          <w:rStyle w:val="a4"/>
          <w:rFonts w:ascii="xalibri" w:hAnsi="xalibri"/>
          <w:color w:val="000000"/>
        </w:rPr>
        <w:t xml:space="preserve">от </w:t>
      </w:r>
      <w:r w:rsidR="003A4A8D" w:rsidRPr="00626E56">
        <w:rPr>
          <w:rStyle w:val="a4"/>
          <w:rFonts w:ascii="xalibri" w:hAnsi="xalibri" w:hint="eastAsia"/>
          <w:color w:val="000000"/>
        </w:rPr>
        <w:t>«</w:t>
      </w:r>
      <w:r w:rsidRPr="00626E56">
        <w:rPr>
          <w:rStyle w:val="a4"/>
          <w:rFonts w:ascii="xalibri" w:hAnsi="xalibri"/>
          <w:color w:val="000000"/>
        </w:rPr>
        <w:t xml:space="preserve">5 </w:t>
      </w:r>
      <w:r w:rsidR="003A4A8D" w:rsidRPr="00626E56">
        <w:rPr>
          <w:rStyle w:val="a4"/>
          <w:rFonts w:ascii="xalibri" w:hAnsi="xalibri" w:hint="eastAsia"/>
          <w:color w:val="000000"/>
        </w:rPr>
        <w:t>»</w:t>
      </w:r>
      <w:r w:rsidRPr="00626E56">
        <w:rPr>
          <w:rStyle w:val="a4"/>
          <w:rFonts w:ascii="xalibri" w:hAnsi="xalibri"/>
          <w:color w:val="000000"/>
        </w:rPr>
        <w:t xml:space="preserve"> марта  2018</w:t>
      </w:r>
      <w:r w:rsidR="003A4A8D" w:rsidRPr="00626E56">
        <w:rPr>
          <w:rStyle w:val="a4"/>
          <w:rFonts w:ascii="xalibri" w:hAnsi="xalibri"/>
          <w:color w:val="000000"/>
        </w:rPr>
        <w:t xml:space="preserve"> г.</w:t>
      </w:r>
    </w:p>
    <w:p w:rsidR="003A4A8D" w:rsidRPr="00626E56" w:rsidRDefault="00626E56" w:rsidP="003A4A8D">
      <w:pPr>
        <w:pStyle w:val="a3"/>
        <w:jc w:val="right"/>
        <w:rPr>
          <w:rStyle w:val="a4"/>
          <w:rFonts w:ascii="xalibri" w:hAnsi="xalibri"/>
          <w:color w:val="000000"/>
        </w:rPr>
      </w:pPr>
      <w:r w:rsidRPr="00626E56">
        <w:rPr>
          <w:rStyle w:val="a4"/>
          <w:rFonts w:ascii="xalibri" w:hAnsi="xalibri"/>
          <w:color w:val="000000"/>
        </w:rPr>
        <w:t>Директор ИП Булатова Н.А.</w:t>
      </w:r>
    </w:p>
    <w:p w:rsidR="003A4A8D" w:rsidRPr="00626E56" w:rsidRDefault="003A4A8D" w:rsidP="003A4A8D">
      <w:pPr>
        <w:pStyle w:val="a3"/>
        <w:jc w:val="right"/>
        <w:rPr>
          <w:rStyle w:val="a4"/>
          <w:rFonts w:ascii="xalibri" w:hAnsi="xalibri"/>
          <w:color w:val="000000"/>
        </w:rPr>
      </w:pPr>
      <w:r w:rsidRPr="00626E56">
        <w:rPr>
          <w:rStyle w:val="a4"/>
          <w:rFonts w:ascii="xalibri" w:hAnsi="xalibri"/>
          <w:color w:val="000000"/>
        </w:rPr>
        <w:t>__________________ Н.А. Булатова</w:t>
      </w:r>
    </w:p>
    <w:p w:rsidR="003A4A8D" w:rsidRDefault="003A4A8D" w:rsidP="00E71F71">
      <w:pPr>
        <w:pStyle w:val="a3"/>
        <w:jc w:val="center"/>
        <w:rPr>
          <w:rStyle w:val="a4"/>
          <w:rFonts w:ascii="xalibri" w:hAnsi="xalibri"/>
          <w:color w:val="000000"/>
        </w:rPr>
      </w:pPr>
      <w:r w:rsidRPr="00626E56">
        <w:rPr>
          <w:rStyle w:val="a4"/>
          <w:rFonts w:ascii="xalibri" w:hAnsi="xalibri"/>
          <w:color w:val="000000"/>
        </w:rPr>
        <w:tab/>
      </w:r>
      <w:r w:rsidRPr="00626E56">
        <w:rPr>
          <w:rStyle w:val="a4"/>
          <w:rFonts w:ascii="xalibri" w:hAnsi="xalibri"/>
          <w:color w:val="000000"/>
        </w:rPr>
        <w:tab/>
      </w:r>
      <w:r w:rsidRPr="00626E56">
        <w:rPr>
          <w:rStyle w:val="a4"/>
          <w:rFonts w:ascii="xalibri" w:hAnsi="xalibri"/>
          <w:color w:val="000000"/>
        </w:rPr>
        <w:tab/>
      </w:r>
      <w:r w:rsidRPr="00626E56">
        <w:rPr>
          <w:rStyle w:val="a4"/>
          <w:rFonts w:ascii="xalibri" w:hAnsi="xalibri"/>
          <w:color w:val="000000"/>
        </w:rPr>
        <w:tab/>
      </w:r>
      <w:r w:rsidRPr="00626E56">
        <w:rPr>
          <w:rStyle w:val="a4"/>
          <w:rFonts w:ascii="xalibri" w:hAnsi="xalibri"/>
          <w:color w:val="000000"/>
        </w:rPr>
        <w:tab/>
      </w:r>
      <w:r w:rsidRPr="00626E56">
        <w:rPr>
          <w:rStyle w:val="a4"/>
          <w:rFonts w:ascii="xalibri" w:hAnsi="xalibri"/>
          <w:color w:val="000000"/>
        </w:rPr>
        <w:tab/>
        <w:t>М.П.</w:t>
      </w:r>
      <w:r>
        <w:rPr>
          <w:rStyle w:val="a4"/>
          <w:rFonts w:ascii="xalibri" w:hAnsi="xalibri"/>
          <w:color w:val="000000"/>
        </w:rPr>
        <w:t xml:space="preserve"> </w:t>
      </w:r>
    </w:p>
    <w:p w:rsidR="00E71F71" w:rsidRDefault="00E71F71" w:rsidP="00E71F71">
      <w:pPr>
        <w:pStyle w:val="a3"/>
        <w:jc w:val="center"/>
        <w:rPr>
          <w:rFonts w:ascii="xalibri" w:hAnsi="xalibri"/>
          <w:color w:val="000000"/>
        </w:rPr>
      </w:pPr>
      <w:bookmarkStart w:id="0" w:name="_GoBack"/>
      <w:bookmarkEnd w:id="0"/>
      <w:r>
        <w:rPr>
          <w:rStyle w:val="a4"/>
          <w:rFonts w:ascii="xalibri" w:hAnsi="xalibri"/>
          <w:color w:val="000000"/>
        </w:rPr>
        <w:t>ПОЛОЖЕНИЕ </w:t>
      </w:r>
    </w:p>
    <w:p w:rsidR="00E71F71" w:rsidRDefault="00E71F71" w:rsidP="00E71F71">
      <w:pPr>
        <w:pStyle w:val="a3"/>
        <w:jc w:val="center"/>
        <w:rPr>
          <w:rFonts w:ascii="xalibri" w:hAnsi="xalibri"/>
          <w:color w:val="000000"/>
        </w:rPr>
      </w:pPr>
      <w:r>
        <w:rPr>
          <w:rStyle w:val="a4"/>
          <w:rFonts w:ascii="xalibri" w:hAnsi="xalibri"/>
          <w:color w:val="000000"/>
        </w:rPr>
        <w:t xml:space="preserve">Об обработке и защите персональных данных клиентов, проживающих </w:t>
      </w:r>
      <w:r w:rsidR="003A4A8D" w:rsidRPr="00626E56">
        <w:rPr>
          <w:rStyle w:val="a4"/>
          <w:rFonts w:ascii="xalibri" w:hAnsi="xalibri"/>
          <w:color w:val="000000"/>
        </w:rPr>
        <w:t>в Гостинице</w:t>
      </w:r>
      <w:r w:rsidR="003A4A8D">
        <w:rPr>
          <w:rStyle w:val="a4"/>
          <w:rFonts w:ascii="xalibri" w:hAnsi="xalibri"/>
          <w:color w:val="000000"/>
        </w:rPr>
        <w:t xml:space="preserve"> оздоровительного</w:t>
      </w:r>
      <w:r>
        <w:rPr>
          <w:rStyle w:val="a4"/>
          <w:rFonts w:ascii="xalibri" w:hAnsi="xalibri"/>
          <w:color w:val="000000"/>
        </w:rPr>
        <w:t xml:space="preserve"> центр</w:t>
      </w:r>
      <w:r w:rsidR="003A4A8D">
        <w:rPr>
          <w:rStyle w:val="a4"/>
          <w:rFonts w:ascii="xalibri" w:hAnsi="xalibri"/>
          <w:color w:val="000000"/>
        </w:rPr>
        <w:t>а</w:t>
      </w:r>
      <w:r>
        <w:rPr>
          <w:rStyle w:val="a4"/>
          <w:rFonts w:ascii="xalibri" w:hAnsi="xalibri"/>
          <w:color w:val="000000"/>
        </w:rPr>
        <w:t xml:space="preserve"> «Термы Александрия»</w:t>
      </w:r>
    </w:p>
    <w:p w:rsidR="00E71F71" w:rsidRDefault="00E71F71" w:rsidP="00E71F71">
      <w:pPr>
        <w:pStyle w:val="a3"/>
        <w:rPr>
          <w:rFonts w:ascii="xalibri" w:hAnsi="xalibri"/>
          <w:color w:val="000000"/>
        </w:rPr>
      </w:pPr>
      <w:r>
        <w:rPr>
          <w:rFonts w:ascii="xalibri" w:hAnsi="xalibri"/>
          <w:color w:val="000000"/>
        </w:rPr>
        <w:t> </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1. Общие положения</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1.2. Основные понятия, используемые в Положении: </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гостиница - организация, предоставляющая гостиничные услуги клиенту; </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клиент - физическое лицо, потребитель гостиничных услуг, субъект персональных данных;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 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rsidR="00E71F71" w:rsidRDefault="00E71F71" w:rsidP="00E71F71">
      <w:pPr>
        <w:pStyle w:val="a3"/>
        <w:spacing w:before="0" w:beforeAutospacing="0" w:after="0" w:afterAutospacing="0" w:line="360" w:lineRule="auto"/>
        <w:jc w:val="both"/>
        <w:rPr>
          <w:rFonts w:ascii="xalibri" w:hAnsi="xalibri"/>
          <w:color w:val="000000"/>
        </w:rPr>
      </w:pPr>
      <w:proofErr w:type="gramStart"/>
      <w:r>
        <w:rPr>
          <w:rFonts w:ascii="xalibri" w:hAnsi="xalibri"/>
          <w:color w:val="000000"/>
        </w:rPr>
        <w:t xml:space="preserve">-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 </w:t>
      </w:r>
      <w:proofErr w:type="gramEnd"/>
    </w:p>
    <w:p w:rsidR="00E71F71" w:rsidRDefault="00E71F71" w:rsidP="00E71F71">
      <w:pPr>
        <w:pStyle w:val="a3"/>
        <w:spacing w:before="0" w:beforeAutospacing="0" w:after="0" w:afterAutospacing="0" w:line="360" w:lineRule="auto"/>
        <w:jc w:val="both"/>
        <w:rPr>
          <w:rFonts w:ascii="xalibri" w:hAnsi="xalibri"/>
          <w:color w:val="000000"/>
        </w:rPr>
      </w:pPr>
      <w:proofErr w:type="gramStart"/>
      <w:r>
        <w:rPr>
          <w:rFonts w:ascii="xalibri" w:hAnsi="xalibri"/>
          <w:color w:val="000000"/>
        </w:rP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w:t>
      </w:r>
      <w:r>
        <w:rPr>
          <w:rFonts w:ascii="xalibri" w:hAnsi="xalibri"/>
          <w:color w:val="000000"/>
        </w:rPr>
        <w:lastRenderedPageBreak/>
        <w:t xml:space="preserve">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3A4A8D"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1.3. Настоящим Положением устанавливается порядок </w:t>
      </w:r>
      <w:r w:rsidRPr="00626E56">
        <w:rPr>
          <w:rFonts w:ascii="xalibri" w:hAnsi="xalibri"/>
          <w:color w:val="000000"/>
        </w:rPr>
        <w:t xml:space="preserve">обработки </w:t>
      </w:r>
      <w:r w:rsidR="00626E56" w:rsidRPr="00626E56">
        <w:rPr>
          <w:rFonts w:ascii="xalibri" w:hAnsi="xalibri"/>
          <w:color w:val="000000"/>
        </w:rPr>
        <w:t>ИП Булатова Н.А.</w:t>
      </w:r>
      <w:r w:rsidR="003A4A8D" w:rsidRPr="00626E56">
        <w:rPr>
          <w:rFonts w:ascii="xalibri" w:hAnsi="xalibri"/>
          <w:color w:val="000000"/>
        </w:rPr>
        <w:t xml:space="preserve"> (далее по тексту Положения - Гостиница, оператор) </w:t>
      </w:r>
      <w:r w:rsidRPr="00626E56">
        <w:rPr>
          <w:rFonts w:ascii="xalibri" w:hAnsi="xalibri"/>
          <w:color w:val="000000"/>
        </w:rPr>
        <w:t>персональных дан</w:t>
      </w:r>
      <w:r>
        <w:rPr>
          <w:rFonts w:ascii="xalibri" w:hAnsi="xalibri"/>
          <w:color w:val="000000"/>
        </w:rPr>
        <w:t>ных Клиентов, для которых Гостиницей осуществляется весь спектр услуг по приему и размещению в гостинице.</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1.4. Целью Положения является обеспечение защиты прав и свобод человека и гражданина при обработке его персональных данных.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1.5.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Клиент. Гостиница собирает данные только в объеме, необходимом для достижения названной цели.</w:t>
      </w:r>
    </w:p>
    <w:p w:rsidR="003A4A8D"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1.7. Настоящее Положение утверждается директором и является обязательным для исполнения всеми сотрудниками, имеющими доступ к персональным данным Клиента.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2. Состав и получение персональных данных Клиентов</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2.1. К персональным данным, сбор и обработку которых осуществляет Гостиница, относятся:</w:t>
      </w:r>
    </w:p>
    <w:p w:rsidR="00E71F71" w:rsidRDefault="00E71F71" w:rsidP="00E71F71">
      <w:pPr>
        <w:pStyle w:val="a3"/>
        <w:spacing w:before="0" w:beforeAutospacing="0" w:after="0" w:afterAutospacing="0" w:line="360" w:lineRule="auto"/>
        <w:jc w:val="both"/>
        <w:rPr>
          <w:rFonts w:ascii="xalibri" w:hAnsi="xalibri"/>
          <w:color w:val="000000"/>
        </w:rPr>
      </w:pPr>
      <w:proofErr w:type="gramStart"/>
      <w:r>
        <w:rPr>
          <w:rFonts w:ascii="xalibri" w:hAnsi="xalibri"/>
          <w:color w:val="000000"/>
        </w:rPr>
        <w:t>- анкетные данные (фамилия, имя, отчество, число, месяц, год рождения и др.);</w:t>
      </w:r>
      <w:proofErr w:type="gramEnd"/>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паспортные данные;</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адрес регистрации;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адрес места жительства.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lastRenderedPageBreak/>
        <w:t>2.2. Все персональные данные сотрудники Гостиницы получают непосредственно от субъекта персональных данных - Клиентов.</w:t>
      </w:r>
    </w:p>
    <w:p w:rsidR="00E71F71" w:rsidRDefault="00E71F71" w:rsidP="00E71F71">
      <w:pPr>
        <w:pStyle w:val="a3"/>
        <w:spacing w:before="0" w:beforeAutospacing="0" w:after="0" w:afterAutospacing="0" w:line="360" w:lineRule="auto"/>
        <w:rPr>
          <w:rFonts w:ascii="xalibri" w:hAnsi="xalibri"/>
          <w:color w:val="000000"/>
        </w:rPr>
      </w:pPr>
      <w:r>
        <w:rPr>
          <w:rFonts w:ascii="xalibri" w:hAnsi="xalibri"/>
          <w:color w:val="000000"/>
        </w:rPr>
        <w:t>3. Обработка и хранение персональных данных Клиентов</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3.1. </w:t>
      </w:r>
      <w:proofErr w:type="gramStart"/>
      <w:r>
        <w:rPr>
          <w:rFonts w:ascii="xalibri" w:hAnsi="xalibri"/>
          <w:color w:val="000000"/>
        </w:rPr>
        <w:t>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w:t>
      </w:r>
      <w:proofErr w:type="gramEnd"/>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3.3. Обработка персональных данных Клиентов ведется методом смешанной обработки.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3.4.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 Соглашение о неразглашении персональных данных Клиента.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3.5. Перечень сотрудников Гостиницы, имеющих доступ к персональным данным Клиентов, определяется приказом  директора.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3.6. Персональные данные Клиентов на бумажных носителях хранятся в помещениях, обеспечивающих защиту от несанкционированного доступа.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3.7. Персональные данные Клиентов в электронном виде хранятся в локальной компьютерной сети Гостиницы, в электронных папках и файлах в персональных компьютерах  сотрудников, допущенных к обработке персональных данных Клиентов.</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4. Использование и передача персональных данных Клиентов</w:t>
      </w:r>
    </w:p>
    <w:p w:rsidR="0049178D"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4.1. Использование персональных данных Клиентов осуществляется Гостиницей исключительно для достижения целей, определенных договором между Клиентом - Гостиницей, в частности, для предоставления услуг по проживанию или временному размещению, а также дополнительных услуг. </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4.2. При передаче персональных данных Клиентов Гостиница должна соблюдать следующие требования:</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lastRenderedPageBreak/>
        <w:t> 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4.2.3. При трансграничной передаче персональных данных Гостиница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4.2.4. </w:t>
      </w:r>
      <w:proofErr w:type="gramStart"/>
      <w:r>
        <w:rPr>
          <w:rFonts w:ascii="xalibri" w:hAnsi="xalibri"/>
          <w:color w:val="000000"/>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 наличия согласия в письменной форме Клиента; - 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Pr>
          <w:rFonts w:ascii="xalibri" w:hAnsi="xalibri"/>
          <w:color w:val="000000"/>
        </w:rPr>
        <w:t>реадмиссии</w:t>
      </w:r>
      <w:proofErr w:type="spellEnd"/>
      <w:r>
        <w:rPr>
          <w:rFonts w:ascii="xalibri" w:hAnsi="xalibri"/>
          <w:color w:val="000000"/>
        </w:rPr>
        <w:t>;</w:t>
      </w:r>
      <w:proofErr w:type="gramEnd"/>
      <w:r>
        <w:rPr>
          <w:rFonts w:ascii="xalibri" w:hAnsi="xalibri"/>
          <w:color w:val="000000"/>
        </w:rPr>
        <w:t xml:space="preserve"> - </w:t>
      </w:r>
      <w:proofErr w:type="gramStart"/>
      <w:r>
        <w:rPr>
          <w:rFonts w:ascii="xalibri" w:hAnsi="xalibri"/>
          <w:color w:val="000000"/>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 исполнения договора, стороной которого является субъект персональных данных; -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roofErr w:type="gramEnd"/>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4.3. Не допускается отвечать на вопросы, связанные с передачей информации, содержащей персональные данные, по телефону или факсу.</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4.4. Гостиница вправе предоставлять или передавать персональные данные Клиентов третьим лицам в следующих случаях: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если раскрытие этой информации требуется для соблюдения закона, выполнения судебного акта;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для оказания содействия в проведении расследований, осуществляемых правоохранительными или иными государственными органами;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 для защиты законных прав Клиента и Гостиницы.</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5. Защита персональных данных Клиентов от несанкционированного доступа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lastRenderedPageBreak/>
        <w:t>5.2. Для эффективной защиты персональных данных Клиентов необходимо:</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5.2.1. Соблюдать порядок получения, учета и хранения персональных данных Клиентов;</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5.2.2. Применять технические средства охраны, сигнализации;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5.2.3.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5.3. Допуск к персональным данным Клиентов сотрудников Гостиницы, не имеющих надлежащим образом оформленного доступа, запрещается.</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5.4. Документы, содержащие персональные данные Клиентов, хранятся в помещениях, обеспечивающих защиту от несанкционированного доступа.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5.5. Защита доступа к электронным базам данных, содержащим персональные данные Клиентов, обеспечивается: - использованием лицензионных программных продуктов, предотвращающих несанкционированный доступ третьих лиц к персональным данным Клиентов; -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rsidR="003A4A8D"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5.6. Копировать и делать выписки персональных данных Клиента разрешается исключительно в служебных целях с письменного разрешения руководителя.</w:t>
      </w:r>
    </w:p>
    <w:p w:rsidR="00E71F71" w:rsidRDefault="003A4A8D"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w:t>
      </w:r>
      <w:r w:rsidR="00E71F71">
        <w:rPr>
          <w:rFonts w:ascii="xalibri" w:hAnsi="xalibri"/>
          <w:color w:val="000000"/>
        </w:rPr>
        <w:t>6. Обязанности Гостиницы</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6.1. Гостиница обязана: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6.1.1. Осуществлять обработку персональных данных Клиентов исключительно в целях оказания законных услуг Клиентам.</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6.1.2. Получать персональные данные Клиента непосредственно у него самого. Если персональные данные </w:t>
      </w:r>
      <w:proofErr w:type="gramStart"/>
      <w:r>
        <w:rPr>
          <w:rFonts w:ascii="xalibri" w:hAnsi="xalibri"/>
          <w:color w:val="000000"/>
        </w:rPr>
        <w:t>Клиента</w:t>
      </w:r>
      <w:proofErr w:type="gramEnd"/>
      <w:r>
        <w:rPr>
          <w:rFonts w:ascii="xalibri" w:hAnsi="xalibri"/>
          <w:color w:val="000000"/>
        </w:rPr>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w:t>
      </w:r>
      <w:r>
        <w:rPr>
          <w:rFonts w:ascii="xalibri" w:hAnsi="xalibri"/>
          <w:color w:val="000000"/>
        </w:rPr>
        <w:lastRenderedPageBreak/>
        <w:t>убеждениях, состоянии здоровья, интимной жизни, за исключением случаев, предусмотренных законом.</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6.1.5. Ограничивать право Клиента на доступ к своим персональным данным, если: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w:t>
      </w:r>
      <w:proofErr w:type="gramStart"/>
      <w:r>
        <w:rPr>
          <w:rFonts w:ascii="xalibri" w:hAnsi="xalibri"/>
          <w:color w:val="000000"/>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E4713"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3) предоставление персональных данных нарушает конституционные права и свободы других лиц. </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6.1.6. Обеспечить хранение и защиту персональных данных Клиента от неправомерного их использования или утраты.</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6.1.7. </w:t>
      </w:r>
      <w:proofErr w:type="gramStart"/>
      <w:r>
        <w:rPr>
          <w:rFonts w:ascii="xalibri" w:hAnsi="xalibri"/>
          <w:color w:val="000000"/>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lastRenderedPageBreak/>
        <w:t> 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6.1.9. В случае выявления неправомерных действий с персональными данными оператор в срок, не превышающий трех рабочих дней </w:t>
      </w:r>
      <w:proofErr w:type="gramStart"/>
      <w:r>
        <w:rPr>
          <w:rFonts w:ascii="xalibri" w:hAnsi="xalibri"/>
          <w:color w:val="000000"/>
        </w:rPr>
        <w:t>с даты</w:t>
      </w:r>
      <w:proofErr w:type="gramEnd"/>
      <w:r>
        <w:rPr>
          <w:rFonts w:ascii="xalibri" w:hAnsi="xalibri"/>
          <w:color w:val="000000"/>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rFonts w:ascii="xalibri" w:hAnsi="xalibri"/>
          <w:color w:val="000000"/>
        </w:rPr>
        <w:t>с даты выявления</w:t>
      </w:r>
      <w:proofErr w:type="gramEnd"/>
      <w:r>
        <w:rPr>
          <w:rFonts w:ascii="xalibri" w:hAnsi="xalibri"/>
          <w:color w:val="000000"/>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6.1.10. </w:t>
      </w:r>
      <w:proofErr w:type="gramStart"/>
      <w:r>
        <w:rPr>
          <w:rFonts w:ascii="xalibri" w:hAnsi="xalibri"/>
          <w:color w:val="000000"/>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Pr>
          <w:rFonts w:ascii="xalibri" w:hAnsi="xalibri"/>
          <w:color w:val="000000"/>
        </w:rPr>
        <w:t xml:space="preserve"> органом по защите прав субъектов персональных данных, также указанный </w:t>
      </w:r>
      <w:proofErr w:type="spellStart"/>
      <w:r>
        <w:rPr>
          <w:rFonts w:ascii="xalibri" w:hAnsi="xalibri"/>
          <w:color w:val="000000"/>
        </w:rPr>
        <w:t>орган</w:t>
      </w:r>
      <w:proofErr w:type="gramStart"/>
      <w:r>
        <w:rPr>
          <w:rFonts w:ascii="xalibri" w:hAnsi="xalibri"/>
          <w:color w:val="000000"/>
        </w:rPr>
        <w:t>.н</w:t>
      </w:r>
      <w:proofErr w:type="gramEnd"/>
      <w:r>
        <w:rPr>
          <w:rFonts w:ascii="xalibri" w:hAnsi="xalibri"/>
          <w:color w:val="000000"/>
        </w:rPr>
        <w:t>азад</w:t>
      </w:r>
      <w:proofErr w:type="spellEnd"/>
      <w:r>
        <w:rPr>
          <w:rFonts w:ascii="xalibri" w:hAnsi="xalibri"/>
          <w:color w:val="000000"/>
        </w:rPr>
        <w:t xml:space="preserve"> к оглавлению</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7. Права Клиента</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7.1. Клиент имеет право </w:t>
      </w:r>
      <w:proofErr w:type="gramStart"/>
      <w:r>
        <w:rPr>
          <w:rFonts w:ascii="xalibri" w:hAnsi="xalibri"/>
          <w:color w:val="000000"/>
        </w:rPr>
        <w:t>на</w:t>
      </w:r>
      <w:proofErr w:type="gramEnd"/>
      <w:r>
        <w:rPr>
          <w:rFonts w:ascii="xalibri" w:hAnsi="xalibri"/>
          <w:color w:val="000000"/>
        </w:rPr>
        <w:t>:</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 определение форм и способов обработки его персональных данных;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 ограничение способов и форм обработки персональных данных;</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 запрет на распространение персональных данных без его согласия;</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lastRenderedPageBreak/>
        <w:t>- изменение, уточнение, уничтожение информации о самом себе;</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обжалование неправомерных действий или бездействий по обработке персональных данных и соответствующую компенсацию в судебном порядке.</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8. Конфиденциальность персональных данных Клиентов</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8.1. Сведения о персональных данных Клиентов, являются конфиденциальными.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8.2. Гостиница 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Pr>
          <w:rFonts w:ascii="xalibri" w:hAnsi="xalibri"/>
          <w:color w:val="000000"/>
        </w:rPr>
        <w:t>информации</w:t>
      </w:r>
      <w:proofErr w:type="gramEnd"/>
      <w:r>
        <w:rPr>
          <w:rFonts w:ascii="xalibri" w:hAnsi="xalibri"/>
          <w:color w:val="000000"/>
        </w:rPr>
        <w:t xml:space="preserve"> как на бумажные, так и на автоматизированные.</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9. Ответственность за нарушение норм, регулирующих обработку персональных данных Клиентов</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9.3.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течение 3-х рабочих дней со дня поступления.</w:t>
      </w:r>
    </w:p>
    <w:p w:rsidR="0049178D"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t xml:space="preserve"> 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p>
    <w:p w:rsidR="00E71F71" w:rsidRDefault="00E71F71" w:rsidP="00E71F71">
      <w:pPr>
        <w:pStyle w:val="a3"/>
        <w:spacing w:before="0" w:beforeAutospacing="0" w:after="0" w:afterAutospacing="0" w:line="360" w:lineRule="auto"/>
        <w:jc w:val="both"/>
        <w:rPr>
          <w:rFonts w:ascii="xalibri" w:hAnsi="xalibri"/>
          <w:color w:val="000000"/>
        </w:rPr>
      </w:pPr>
      <w:r>
        <w:rPr>
          <w:rFonts w:ascii="xalibri" w:hAnsi="xalibri"/>
          <w:color w:val="000000"/>
        </w:rPr>
        <w:lastRenderedPageBreak/>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9A0B9A" w:rsidRDefault="000400D2" w:rsidP="00E71F71">
      <w:pPr>
        <w:spacing w:after="0" w:line="360" w:lineRule="auto"/>
        <w:jc w:val="both"/>
      </w:pPr>
    </w:p>
    <w:sectPr w:rsidR="009A0B9A" w:rsidSect="00C416A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D2" w:rsidRDefault="000400D2" w:rsidP="003A4A8D">
      <w:pPr>
        <w:spacing w:after="0" w:line="240" w:lineRule="auto"/>
      </w:pPr>
      <w:r>
        <w:separator/>
      </w:r>
    </w:p>
  </w:endnote>
  <w:endnote w:type="continuationSeparator" w:id="0">
    <w:p w:rsidR="000400D2" w:rsidRDefault="000400D2" w:rsidP="003A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x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11"/>
      <w:docPartObj>
        <w:docPartGallery w:val="Page Numbers (Bottom of Page)"/>
        <w:docPartUnique/>
      </w:docPartObj>
    </w:sdtPr>
    <w:sdtEndPr/>
    <w:sdtContent>
      <w:p w:rsidR="003A4A8D" w:rsidRDefault="000400D2">
        <w:pPr>
          <w:pStyle w:val="a9"/>
          <w:jc w:val="right"/>
        </w:pPr>
        <w:r>
          <w:fldChar w:fldCharType="begin"/>
        </w:r>
        <w:r>
          <w:instrText xml:space="preserve"> PAGE   \* MERGEFORMAT </w:instrText>
        </w:r>
        <w:r>
          <w:fldChar w:fldCharType="separate"/>
        </w:r>
        <w:r w:rsidR="00626E56">
          <w:rPr>
            <w:noProof/>
          </w:rPr>
          <w:t>1</w:t>
        </w:r>
        <w:r>
          <w:rPr>
            <w:noProof/>
          </w:rPr>
          <w:fldChar w:fldCharType="end"/>
        </w:r>
      </w:p>
    </w:sdtContent>
  </w:sdt>
  <w:p w:rsidR="003A4A8D" w:rsidRDefault="003A4A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D2" w:rsidRDefault="000400D2" w:rsidP="003A4A8D">
      <w:pPr>
        <w:spacing w:after="0" w:line="240" w:lineRule="auto"/>
      </w:pPr>
      <w:r>
        <w:separator/>
      </w:r>
    </w:p>
  </w:footnote>
  <w:footnote w:type="continuationSeparator" w:id="0">
    <w:p w:rsidR="000400D2" w:rsidRDefault="000400D2" w:rsidP="003A4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71"/>
    <w:rsid w:val="000400D2"/>
    <w:rsid w:val="001C6C0B"/>
    <w:rsid w:val="002A1AE1"/>
    <w:rsid w:val="003A4A8D"/>
    <w:rsid w:val="0049178D"/>
    <w:rsid w:val="00626E56"/>
    <w:rsid w:val="00AE4713"/>
    <w:rsid w:val="00C416AA"/>
    <w:rsid w:val="00E71F71"/>
    <w:rsid w:val="00FD7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F71"/>
    <w:rPr>
      <w:b/>
      <w:bCs/>
    </w:rPr>
  </w:style>
  <w:style w:type="paragraph" w:styleId="a5">
    <w:name w:val="Balloon Text"/>
    <w:basedOn w:val="a"/>
    <w:link w:val="a6"/>
    <w:uiPriority w:val="99"/>
    <w:semiHidden/>
    <w:unhideWhenUsed/>
    <w:rsid w:val="00AE4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4713"/>
    <w:rPr>
      <w:rFonts w:ascii="Tahoma" w:hAnsi="Tahoma" w:cs="Tahoma"/>
      <w:sz w:val="16"/>
      <w:szCs w:val="16"/>
    </w:rPr>
  </w:style>
  <w:style w:type="paragraph" w:styleId="a7">
    <w:name w:val="header"/>
    <w:basedOn w:val="a"/>
    <w:link w:val="a8"/>
    <w:uiPriority w:val="99"/>
    <w:semiHidden/>
    <w:unhideWhenUsed/>
    <w:rsid w:val="003A4A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4A8D"/>
  </w:style>
  <w:style w:type="paragraph" w:styleId="a9">
    <w:name w:val="footer"/>
    <w:basedOn w:val="a"/>
    <w:link w:val="aa"/>
    <w:uiPriority w:val="99"/>
    <w:unhideWhenUsed/>
    <w:rsid w:val="003A4A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4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F71"/>
    <w:rPr>
      <w:b/>
      <w:bCs/>
    </w:rPr>
  </w:style>
  <w:style w:type="paragraph" w:styleId="a5">
    <w:name w:val="Balloon Text"/>
    <w:basedOn w:val="a"/>
    <w:link w:val="a6"/>
    <w:uiPriority w:val="99"/>
    <w:semiHidden/>
    <w:unhideWhenUsed/>
    <w:rsid w:val="00AE4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4713"/>
    <w:rPr>
      <w:rFonts w:ascii="Tahoma" w:hAnsi="Tahoma" w:cs="Tahoma"/>
      <w:sz w:val="16"/>
      <w:szCs w:val="16"/>
    </w:rPr>
  </w:style>
  <w:style w:type="paragraph" w:styleId="a7">
    <w:name w:val="header"/>
    <w:basedOn w:val="a"/>
    <w:link w:val="a8"/>
    <w:uiPriority w:val="99"/>
    <w:semiHidden/>
    <w:unhideWhenUsed/>
    <w:rsid w:val="003A4A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4A8D"/>
  </w:style>
  <w:style w:type="paragraph" w:styleId="a9">
    <w:name w:val="footer"/>
    <w:basedOn w:val="a"/>
    <w:link w:val="aa"/>
    <w:uiPriority w:val="99"/>
    <w:unhideWhenUsed/>
    <w:rsid w:val="003A4A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2018-02-06T11:48:00Z</cp:lastPrinted>
  <dcterms:created xsi:type="dcterms:W3CDTF">2018-03-05T07:37:00Z</dcterms:created>
  <dcterms:modified xsi:type="dcterms:W3CDTF">2018-03-05T07:37:00Z</dcterms:modified>
</cp:coreProperties>
</file>